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3A9C" w14:textId="77777777" w:rsidR="00AA7CD0" w:rsidRPr="00C7191A" w:rsidRDefault="00AA7CD0" w:rsidP="00AA7CD0">
      <w:pPr>
        <w:rPr>
          <w:sz w:val="16"/>
          <w:szCs w:val="16"/>
        </w:rPr>
      </w:pPr>
    </w:p>
    <w:p w14:paraId="1D4B21CE" w14:textId="77777777" w:rsidR="001A3BC7" w:rsidRPr="00C7191A" w:rsidRDefault="001A3BC7" w:rsidP="00AA7CD0">
      <w:pPr>
        <w:rPr>
          <w:sz w:val="18"/>
          <w:szCs w:val="18"/>
        </w:rPr>
      </w:pPr>
      <w:r w:rsidRPr="00C7191A">
        <w:rPr>
          <w:sz w:val="18"/>
          <w:szCs w:val="18"/>
        </w:rPr>
        <w:t>Dieses Reglement umschreibt die Angel- und Schonvorschriften in den Pachtgewässern des Angelfischerverein Saanenland, welcher zuständig ist für die Hege und Pflege der Gewässer.</w:t>
      </w:r>
    </w:p>
    <w:p w14:paraId="665CAFFA" w14:textId="77777777" w:rsidR="00222F28" w:rsidRPr="00C7191A" w:rsidRDefault="00222F28" w:rsidP="00AA7CD0">
      <w:pPr>
        <w:rPr>
          <w:b/>
          <w:bCs/>
          <w:sz w:val="20"/>
          <w:szCs w:val="20"/>
        </w:rPr>
      </w:pPr>
      <w:r w:rsidRPr="00C7191A">
        <w:rPr>
          <w:b/>
          <w:bCs/>
          <w:sz w:val="20"/>
          <w:szCs w:val="20"/>
        </w:rPr>
        <w:t xml:space="preserve">Ziel: Ein guter ausgewogener Fischbestand, welcher viel Freude am Hobbyfischen bereitet. </w:t>
      </w:r>
    </w:p>
    <w:p w14:paraId="0127D7F7" w14:textId="77777777" w:rsidR="00C7191A" w:rsidRPr="00C7191A" w:rsidRDefault="001A3BC7" w:rsidP="00AA7CD0">
      <w:pPr>
        <w:rPr>
          <w:b/>
          <w:bCs/>
          <w:sz w:val="18"/>
          <w:szCs w:val="18"/>
        </w:rPr>
      </w:pPr>
      <w:r w:rsidRPr="00C7191A">
        <w:rPr>
          <w:b/>
          <w:bCs/>
          <w:sz w:val="18"/>
          <w:szCs w:val="18"/>
        </w:rPr>
        <w:t>Allgemeines:</w:t>
      </w:r>
    </w:p>
    <w:p w14:paraId="3718FBC0" w14:textId="4DC7BC28" w:rsidR="00C7191A" w:rsidRPr="00C7191A" w:rsidRDefault="001A3BC7" w:rsidP="00AA7CD0">
      <w:pPr>
        <w:rPr>
          <w:sz w:val="18"/>
          <w:szCs w:val="18"/>
        </w:rPr>
      </w:pPr>
      <w:r w:rsidRPr="00C7191A">
        <w:rPr>
          <w:sz w:val="18"/>
          <w:szCs w:val="18"/>
        </w:rPr>
        <w:t>1.Die Angelvorschriften in den Pachtgewässern halten sich grundsätzlich und mindestens an die Vorschriften des Kantonalen Reglements über die Angelfischerei in den Gewässern mit hauptsächlich Edelfischbeständen.</w:t>
      </w:r>
      <w:r w:rsidR="00222F28" w:rsidRPr="00C7191A">
        <w:rPr>
          <w:sz w:val="18"/>
          <w:szCs w:val="18"/>
        </w:rPr>
        <w:t xml:space="preserve"> </w:t>
      </w:r>
      <w:proofErr w:type="spellStart"/>
      <w:r w:rsidR="00222F28" w:rsidRPr="00C7191A">
        <w:rPr>
          <w:sz w:val="18"/>
          <w:szCs w:val="18"/>
        </w:rPr>
        <w:t>Aenderungen</w:t>
      </w:r>
      <w:proofErr w:type="spellEnd"/>
      <w:r w:rsidR="00222F28" w:rsidRPr="00C7191A">
        <w:rPr>
          <w:sz w:val="18"/>
          <w:szCs w:val="18"/>
        </w:rPr>
        <w:t xml:space="preserve"> sind nur zu Gunsten der Fische möglich.</w:t>
      </w:r>
    </w:p>
    <w:p w14:paraId="22DB2092" w14:textId="1A4DD60A" w:rsidR="001A3BC7" w:rsidRPr="00C7191A" w:rsidRDefault="001A3BC7" w:rsidP="00AA7CD0">
      <w:pPr>
        <w:rPr>
          <w:sz w:val="18"/>
          <w:szCs w:val="18"/>
        </w:rPr>
      </w:pPr>
      <w:r w:rsidRPr="00C7191A">
        <w:rPr>
          <w:sz w:val="18"/>
          <w:szCs w:val="18"/>
        </w:rPr>
        <w:t>2.In den beschriebenen Gewässern werden fast ausnahmslos Bachforellen gefangen, das Mindestmass beträgt 24cm, Forellen zwischen 30 und 35 cm müssen schonend zurückgesetzt werden.</w:t>
      </w:r>
    </w:p>
    <w:p w14:paraId="4B7D4BE4" w14:textId="7E83E8EC" w:rsidR="001A3BC7" w:rsidRPr="00C7191A" w:rsidRDefault="001A3BC7" w:rsidP="00AA7CD0">
      <w:pPr>
        <w:rPr>
          <w:sz w:val="18"/>
          <w:szCs w:val="18"/>
        </w:rPr>
      </w:pPr>
      <w:r w:rsidRPr="00C7191A">
        <w:rPr>
          <w:sz w:val="18"/>
          <w:szCs w:val="18"/>
        </w:rPr>
        <w:t>3. Maximale Entnahmezahl pro Tag beträg</w:t>
      </w:r>
      <w:r w:rsidR="00D260D4" w:rsidRPr="00C7191A">
        <w:rPr>
          <w:sz w:val="18"/>
          <w:szCs w:val="18"/>
        </w:rPr>
        <w:t>t</w:t>
      </w:r>
      <w:r w:rsidRPr="00C7191A">
        <w:rPr>
          <w:sz w:val="18"/>
          <w:szCs w:val="18"/>
        </w:rPr>
        <w:t xml:space="preserve"> </w:t>
      </w:r>
      <w:r w:rsidR="00AF69FD">
        <w:rPr>
          <w:sz w:val="18"/>
          <w:szCs w:val="18"/>
        </w:rPr>
        <w:t>4</w:t>
      </w:r>
      <w:r w:rsidR="00D260D4" w:rsidRPr="00C7191A">
        <w:rPr>
          <w:sz w:val="18"/>
          <w:szCs w:val="18"/>
        </w:rPr>
        <w:t xml:space="preserve"> </w:t>
      </w:r>
      <w:proofErr w:type="spellStart"/>
      <w:r w:rsidRPr="00C7191A">
        <w:rPr>
          <w:sz w:val="18"/>
          <w:szCs w:val="18"/>
        </w:rPr>
        <w:t>Stk</w:t>
      </w:r>
      <w:proofErr w:type="spellEnd"/>
      <w:r w:rsidRPr="00C7191A">
        <w:rPr>
          <w:sz w:val="18"/>
          <w:szCs w:val="18"/>
        </w:rPr>
        <w:t xml:space="preserve">. pro Tag, max. 50 </w:t>
      </w:r>
      <w:proofErr w:type="spellStart"/>
      <w:r w:rsidRPr="00C7191A">
        <w:rPr>
          <w:sz w:val="18"/>
          <w:szCs w:val="18"/>
        </w:rPr>
        <w:t>Stk</w:t>
      </w:r>
      <w:proofErr w:type="spellEnd"/>
      <w:r w:rsidRPr="00C7191A">
        <w:rPr>
          <w:sz w:val="18"/>
          <w:szCs w:val="18"/>
        </w:rPr>
        <w:t xml:space="preserve"> pro Saison</w:t>
      </w:r>
    </w:p>
    <w:p w14:paraId="20D55547" w14:textId="2C2DFAA1" w:rsidR="001A3BC7" w:rsidRPr="00C7191A" w:rsidRDefault="001A3BC7" w:rsidP="00AA7CD0">
      <w:pPr>
        <w:rPr>
          <w:sz w:val="18"/>
          <w:szCs w:val="18"/>
        </w:rPr>
      </w:pPr>
      <w:r w:rsidRPr="00C7191A">
        <w:rPr>
          <w:sz w:val="18"/>
          <w:szCs w:val="18"/>
        </w:rPr>
        <w:t xml:space="preserve">4. Das Fischen mit Widerhaken und Angeln mit mehr als einem Haken sind grundsätzlich verboten. Für Naturköder </w:t>
      </w:r>
      <w:r w:rsidR="000D4549" w:rsidRPr="00C7191A">
        <w:rPr>
          <w:sz w:val="18"/>
          <w:szCs w:val="18"/>
        </w:rPr>
        <w:t>muss die Schenkelweite des Hakens mindestens 1 cm betragen</w:t>
      </w:r>
      <w:r w:rsidR="00D453B2" w:rsidRPr="00C7191A">
        <w:rPr>
          <w:sz w:val="18"/>
          <w:szCs w:val="18"/>
        </w:rPr>
        <w:t>.</w:t>
      </w:r>
    </w:p>
    <w:p w14:paraId="33354A67" w14:textId="77777777" w:rsidR="001A3BC7" w:rsidRPr="00C7191A" w:rsidRDefault="00342776" w:rsidP="00AA7CD0">
      <w:pPr>
        <w:rPr>
          <w:sz w:val="18"/>
          <w:szCs w:val="18"/>
        </w:rPr>
      </w:pPr>
      <w:r w:rsidRPr="00C7191A">
        <w:rPr>
          <w:sz w:val="18"/>
          <w:szCs w:val="18"/>
        </w:rPr>
        <w:t>5</w:t>
      </w:r>
      <w:r w:rsidR="001A3BC7" w:rsidRPr="00C7191A">
        <w:rPr>
          <w:sz w:val="18"/>
          <w:szCs w:val="18"/>
        </w:rPr>
        <w:t>.Die Saison startet am 15. Mai und endet am 30. September des jeweiligen Jahres</w:t>
      </w:r>
    </w:p>
    <w:p w14:paraId="6833C597" w14:textId="789F81EB" w:rsidR="00342776" w:rsidRPr="00C7191A" w:rsidRDefault="00342776" w:rsidP="00AA7CD0">
      <w:pPr>
        <w:rPr>
          <w:sz w:val="18"/>
          <w:szCs w:val="18"/>
        </w:rPr>
      </w:pPr>
      <w:r w:rsidRPr="00C7191A">
        <w:rPr>
          <w:sz w:val="18"/>
          <w:szCs w:val="18"/>
        </w:rPr>
        <w:t>6</w:t>
      </w:r>
      <w:r w:rsidR="001A3BC7" w:rsidRPr="00C7191A">
        <w:rPr>
          <w:sz w:val="18"/>
          <w:szCs w:val="18"/>
        </w:rPr>
        <w:t xml:space="preserve">. Entnommene Fische sind in der Statistik sofort einzutragen. Die Statistiken sind jeweils bis </w:t>
      </w:r>
      <w:r w:rsidRPr="00C7191A">
        <w:rPr>
          <w:sz w:val="18"/>
          <w:szCs w:val="18"/>
        </w:rPr>
        <w:t>15. Oktober des gleichen Jahres zurück an AFVSL, Postfach 250, 3780 Gstaad zu senden, oder die App-Statistik abzuschliessen.</w:t>
      </w:r>
      <w:r w:rsidR="00D260D4" w:rsidRPr="00C7191A">
        <w:rPr>
          <w:sz w:val="18"/>
          <w:szCs w:val="18"/>
        </w:rPr>
        <w:t xml:space="preserve"> Wer die Statistik nicht zurückschickt hat im Folgejahr kein Anrecht auf ein Patent.</w:t>
      </w:r>
    </w:p>
    <w:p w14:paraId="25300E05" w14:textId="77777777" w:rsidR="00342776" w:rsidRPr="00C7191A" w:rsidRDefault="00342776" w:rsidP="00AA7CD0">
      <w:pPr>
        <w:rPr>
          <w:b/>
          <w:bCs/>
          <w:sz w:val="18"/>
          <w:szCs w:val="18"/>
        </w:rPr>
      </w:pPr>
      <w:r w:rsidRPr="00C7191A">
        <w:rPr>
          <w:b/>
          <w:bCs/>
          <w:sz w:val="18"/>
          <w:szCs w:val="18"/>
        </w:rPr>
        <w:t>Gewässer:</w:t>
      </w:r>
    </w:p>
    <w:p w14:paraId="3F969954" w14:textId="7ACD569D" w:rsidR="00342776" w:rsidRPr="00C7191A" w:rsidRDefault="00342776" w:rsidP="00AA7CD0">
      <w:pPr>
        <w:rPr>
          <w:sz w:val="18"/>
          <w:szCs w:val="18"/>
        </w:rPr>
      </w:pPr>
      <w:r w:rsidRPr="00C7191A">
        <w:rPr>
          <w:sz w:val="18"/>
          <w:szCs w:val="18"/>
        </w:rPr>
        <w:t>-</w:t>
      </w:r>
      <w:proofErr w:type="spellStart"/>
      <w:r w:rsidRPr="00C7191A">
        <w:rPr>
          <w:sz w:val="18"/>
          <w:szCs w:val="18"/>
        </w:rPr>
        <w:t>Louibach</w:t>
      </w:r>
      <w:proofErr w:type="spellEnd"/>
      <w:r w:rsidRPr="00C7191A">
        <w:rPr>
          <w:sz w:val="18"/>
          <w:szCs w:val="18"/>
        </w:rPr>
        <w:t xml:space="preserve"> vom Zusammenfluss </w:t>
      </w:r>
      <w:proofErr w:type="spellStart"/>
      <w:r w:rsidRPr="00C7191A">
        <w:rPr>
          <w:sz w:val="18"/>
          <w:szCs w:val="18"/>
        </w:rPr>
        <w:t>Geltenbach</w:t>
      </w:r>
      <w:proofErr w:type="spellEnd"/>
      <w:r w:rsidRPr="00C7191A">
        <w:rPr>
          <w:sz w:val="18"/>
          <w:szCs w:val="18"/>
        </w:rPr>
        <w:t xml:space="preserve"> und </w:t>
      </w:r>
      <w:proofErr w:type="spellStart"/>
      <w:r w:rsidRPr="00C7191A">
        <w:rPr>
          <w:sz w:val="18"/>
          <w:szCs w:val="18"/>
        </w:rPr>
        <w:t>Tungelbach</w:t>
      </w:r>
      <w:proofErr w:type="spellEnd"/>
      <w:r w:rsidRPr="00C7191A">
        <w:rPr>
          <w:sz w:val="18"/>
          <w:szCs w:val="18"/>
        </w:rPr>
        <w:t xml:space="preserve"> bis Einmündung Saane, inkl. </w:t>
      </w:r>
      <w:proofErr w:type="spellStart"/>
      <w:r w:rsidRPr="00C7191A">
        <w:rPr>
          <w:sz w:val="18"/>
          <w:szCs w:val="18"/>
        </w:rPr>
        <w:t>Wolfegggraben</w:t>
      </w:r>
      <w:proofErr w:type="spellEnd"/>
      <w:r w:rsidRPr="00C7191A">
        <w:rPr>
          <w:sz w:val="18"/>
          <w:szCs w:val="18"/>
        </w:rPr>
        <w:t xml:space="preserve">. </w:t>
      </w:r>
      <w:r w:rsidR="00D260D4" w:rsidRPr="00C7191A">
        <w:rPr>
          <w:sz w:val="18"/>
          <w:szCs w:val="18"/>
        </w:rPr>
        <w:t xml:space="preserve">Von der </w:t>
      </w:r>
      <w:r w:rsidR="00D453B2" w:rsidRPr="00C7191A">
        <w:rPr>
          <w:sz w:val="18"/>
          <w:szCs w:val="18"/>
        </w:rPr>
        <w:t>Rohrbrücke (</w:t>
      </w:r>
      <w:r w:rsidR="00D260D4" w:rsidRPr="00C7191A">
        <w:rPr>
          <w:sz w:val="18"/>
          <w:szCs w:val="18"/>
        </w:rPr>
        <w:t>Alpenland</w:t>
      </w:r>
      <w:r w:rsidR="00D453B2" w:rsidRPr="00C7191A">
        <w:rPr>
          <w:sz w:val="18"/>
          <w:szCs w:val="18"/>
        </w:rPr>
        <w:t>)</w:t>
      </w:r>
      <w:r w:rsidR="00D260D4" w:rsidRPr="00C7191A">
        <w:rPr>
          <w:sz w:val="18"/>
          <w:szCs w:val="18"/>
        </w:rPr>
        <w:t xml:space="preserve"> bis zum Brüggli hinter dem </w:t>
      </w:r>
      <w:proofErr w:type="spellStart"/>
      <w:r w:rsidR="00D260D4" w:rsidRPr="00C7191A">
        <w:rPr>
          <w:sz w:val="18"/>
          <w:szCs w:val="18"/>
        </w:rPr>
        <w:t>Wolfeggeinfluss</w:t>
      </w:r>
      <w:proofErr w:type="spellEnd"/>
      <w:r w:rsidR="00D260D4" w:rsidRPr="00C7191A">
        <w:rPr>
          <w:sz w:val="18"/>
          <w:szCs w:val="18"/>
        </w:rPr>
        <w:t xml:space="preserve"> ist Schongebiet.</w:t>
      </w:r>
    </w:p>
    <w:p w14:paraId="0F84F83F" w14:textId="77777777" w:rsidR="00342776" w:rsidRPr="00C7191A" w:rsidRDefault="00342776" w:rsidP="00AA7CD0">
      <w:pPr>
        <w:rPr>
          <w:sz w:val="18"/>
          <w:szCs w:val="18"/>
        </w:rPr>
      </w:pPr>
      <w:r w:rsidRPr="00C7191A">
        <w:rPr>
          <w:sz w:val="18"/>
          <w:szCs w:val="18"/>
        </w:rPr>
        <w:t>-</w:t>
      </w:r>
      <w:proofErr w:type="spellStart"/>
      <w:r w:rsidRPr="00C7191A">
        <w:rPr>
          <w:sz w:val="18"/>
          <w:szCs w:val="18"/>
        </w:rPr>
        <w:t>Geltenbach</w:t>
      </w:r>
      <w:proofErr w:type="spellEnd"/>
      <w:r w:rsidRPr="00C7191A">
        <w:rPr>
          <w:sz w:val="18"/>
          <w:szCs w:val="18"/>
        </w:rPr>
        <w:t xml:space="preserve"> von der Quelle bis Zusammenfluss </w:t>
      </w:r>
      <w:proofErr w:type="spellStart"/>
      <w:r w:rsidRPr="00C7191A">
        <w:rPr>
          <w:sz w:val="18"/>
          <w:szCs w:val="18"/>
        </w:rPr>
        <w:t>Tungelbach</w:t>
      </w:r>
      <w:proofErr w:type="spellEnd"/>
    </w:p>
    <w:p w14:paraId="7B343C5C" w14:textId="77777777" w:rsidR="00342776" w:rsidRPr="00C7191A" w:rsidRDefault="00342776" w:rsidP="00AA7CD0">
      <w:pPr>
        <w:rPr>
          <w:sz w:val="18"/>
          <w:szCs w:val="18"/>
        </w:rPr>
      </w:pPr>
      <w:r w:rsidRPr="00C7191A">
        <w:rPr>
          <w:sz w:val="18"/>
          <w:szCs w:val="18"/>
        </w:rPr>
        <w:t>-</w:t>
      </w:r>
      <w:proofErr w:type="spellStart"/>
      <w:r w:rsidRPr="00C7191A">
        <w:rPr>
          <w:sz w:val="18"/>
          <w:szCs w:val="18"/>
        </w:rPr>
        <w:t>Tungelbach</w:t>
      </w:r>
      <w:proofErr w:type="spellEnd"/>
      <w:r w:rsidRPr="00C7191A">
        <w:rPr>
          <w:sz w:val="18"/>
          <w:szCs w:val="18"/>
        </w:rPr>
        <w:t xml:space="preserve"> von der Quelle bis Zusammenfluss </w:t>
      </w:r>
      <w:proofErr w:type="spellStart"/>
      <w:r w:rsidRPr="00C7191A">
        <w:rPr>
          <w:sz w:val="18"/>
          <w:szCs w:val="18"/>
        </w:rPr>
        <w:t>Geltenbach</w:t>
      </w:r>
      <w:proofErr w:type="spellEnd"/>
    </w:p>
    <w:p w14:paraId="7CCB9B0A" w14:textId="5DAC2C87" w:rsidR="001C023D" w:rsidRPr="00C7191A" w:rsidRDefault="001C023D" w:rsidP="00AA7CD0">
      <w:pPr>
        <w:rPr>
          <w:sz w:val="18"/>
          <w:szCs w:val="18"/>
        </w:rPr>
      </w:pPr>
      <w:r w:rsidRPr="00C7191A">
        <w:rPr>
          <w:sz w:val="18"/>
          <w:szCs w:val="18"/>
        </w:rPr>
        <w:t>-</w:t>
      </w:r>
      <w:proofErr w:type="spellStart"/>
      <w:r w:rsidRPr="00C7191A">
        <w:rPr>
          <w:sz w:val="18"/>
          <w:szCs w:val="18"/>
        </w:rPr>
        <w:t>Reuschbach</w:t>
      </w:r>
      <w:proofErr w:type="spellEnd"/>
      <w:r w:rsidRPr="00C7191A">
        <w:rPr>
          <w:sz w:val="18"/>
          <w:szCs w:val="18"/>
        </w:rPr>
        <w:t xml:space="preserve"> von der Kantonsgrenze bis Einmündung Saane</w:t>
      </w:r>
    </w:p>
    <w:p w14:paraId="2A07D129" w14:textId="77777777" w:rsidR="001C023D" w:rsidRPr="00C7191A" w:rsidRDefault="001C023D" w:rsidP="00AA7CD0">
      <w:pPr>
        <w:rPr>
          <w:sz w:val="18"/>
          <w:szCs w:val="18"/>
        </w:rPr>
      </w:pPr>
      <w:r w:rsidRPr="00C7191A">
        <w:rPr>
          <w:sz w:val="18"/>
          <w:szCs w:val="18"/>
        </w:rPr>
        <w:t>-</w:t>
      </w:r>
      <w:proofErr w:type="spellStart"/>
      <w:r w:rsidRPr="00C7191A">
        <w:rPr>
          <w:sz w:val="18"/>
          <w:szCs w:val="18"/>
        </w:rPr>
        <w:t>Tschärzisbach</w:t>
      </w:r>
      <w:proofErr w:type="spellEnd"/>
      <w:r w:rsidRPr="00C7191A">
        <w:rPr>
          <w:sz w:val="18"/>
          <w:szCs w:val="18"/>
        </w:rPr>
        <w:t xml:space="preserve"> von der Staumauer </w:t>
      </w:r>
      <w:proofErr w:type="spellStart"/>
      <w:r w:rsidRPr="00C7191A">
        <w:rPr>
          <w:sz w:val="18"/>
          <w:szCs w:val="18"/>
        </w:rPr>
        <w:t>Arnensee</w:t>
      </w:r>
      <w:proofErr w:type="spellEnd"/>
      <w:r w:rsidRPr="00C7191A">
        <w:rPr>
          <w:sz w:val="18"/>
          <w:szCs w:val="18"/>
        </w:rPr>
        <w:t xml:space="preserve"> bis Einmündung Saane</w:t>
      </w:r>
    </w:p>
    <w:p w14:paraId="08EFD58F" w14:textId="77777777" w:rsidR="001C023D" w:rsidRPr="00C7191A" w:rsidRDefault="001C023D" w:rsidP="00AA7CD0">
      <w:pPr>
        <w:rPr>
          <w:sz w:val="18"/>
          <w:szCs w:val="18"/>
        </w:rPr>
      </w:pPr>
      <w:r w:rsidRPr="00C7191A">
        <w:rPr>
          <w:sz w:val="18"/>
          <w:szCs w:val="18"/>
        </w:rPr>
        <w:t>-</w:t>
      </w:r>
      <w:proofErr w:type="spellStart"/>
      <w:r w:rsidRPr="00C7191A">
        <w:rPr>
          <w:sz w:val="18"/>
          <w:szCs w:val="18"/>
        </w:rPr>
        <w:t>Meielsgrundbach</w:t>
      </w:r>
      <w:proofErr w:type="spellEnd"/>
      <w:r w:rsidRPr="00C7191A">
        <w:rPr>
          <w:sz w:val="18"/>
          <w:szCs w:val="18"/>
        </w:rPr>
        <w:t xml:space="preserve"> von der Quelle bis Einmündung Saane</w:t>
      </w:r>
    </w:p>
    <w:p w14:paraId="73E0833F" w14:textId="77777777" w:rsidR="001C023D" w:rsidRDefault="001C023D" w:rsidP="00AA7CD0">
      <w:pPr>
        <w:rPr>
          <w:sz w:val="18"/>
          <w:szCs w:val="18"/>
        </w:rPr>
      </w:pPr>
      <w:r w:rsidRPr="00C7191A">
        <w:rPr>
          <w:sz w:val="18"/>
          <w:szCs w:val="18"/>
        </w:rPr>
        <w:t>-</w:t>
      </w:r>
      <w:proofErr w:type="spellStart"/>
      <w:r w:rsidRPr="00C7191A">
        <w:rPr>
          <w:sz w:val="18"/>
          <w:szCs w:val="18"/>
        </w:rPr>
        <w:t>Erbserenbächli</w:t>
      </w:r>
      <w:proofErr w:type="spellEnd"/>
      <w:r w:rsidRPr="00C7191A">
        <w:rPr>
          <w:sz w:val="18"/>
          <w:szCs w:val="18"/>
        </w:rPr>
        <w:t xml:space="preserve"> von der Quelle bis Einmündung Saane</w:t>
      </w:r>
    </w:p>
    <w:p w14:paraId="0AE2D93B" w14:textId="77777777" w:rsidR="00AF69FD" w:rsidRDefault="00AF69FD" w:rsidP="00AF69FD">
      <w:pPr>
        <w:rPr>
          <w:sz w:val="18"/>
          <w:szCs w:val="18"/>
        </w:rPr>
      </w:pPr>
      <w:r w:rsidRPr="00C7191A">
        <w:rPr>
          <w:sz w:val="18"/>
          <w:szCs w:val="18"/>
        </w:rPr>
        <w:t>-</w:t>
      </w:r>
      <w:proofErr w:type="spellStart"/>
      <w:r w:rsidRPr="00C7191A">
        <w:rPr>
          <w:sz w:val="18"/>
          <w:szCs w:val="18"/>
        </w:rPr>
        <w:t>Chalberhönibach</w:t>
      </w:r>
      <w:proofErr w:type="spellEnd"/>
      <w:r w:rsidRPr="00C7191A">
        <w:rPr>
          <w:sz w:val="18"/>
          <w:szCs w:val="18"/>
        </w:rPr>
        <w:t xml:space="preserve"> inkl. </w:t>
      </w:r>
      <w:proofErr w:type="spellStart"/>
      <w:r w:rsidRPr="00C7191A">
        <w:rPr>
          <w:sz w:val="18"/>
          <w:szCs w:val="18"/>
        </w:rPr>
        <w:t>Rüeblegrabe</w:t>
      </w:r>
      <w:proofErr w:type="spellEnd"/>
      <w:r w:rsidRPr="00C7191A">
        <w:rPr>
          <w:sz w:val="18"/>
          <w:szCs w:val="18"/>
        </w:rPr>
        <w:t xml:space="preserve"> vom Schongebiet bis Einmündung Saane</w:t>
      </w:r>
    </w:p>
    <w:p w14:paraId="0E26C08D" w14:textId="77777777" w:rsidR="00AF69FD" w:rsidRDefault="001C023D" w:rsidP="00AF69FD">
      <w:pPr>
        <w:rPr>
          <w:sz w:val="18"/>
          <w:szCs w:val="18"/>
        </w:rPr>
      </w:pPr>
      <w:r w:rsidRPr="00C7191A">
        <w:rPr>
          <w:sz w:val="18"/>
          <w:szCs w:val="18"/>
        </w:rPr>
        <w:t>-</w:t>
      </w:r>
      <w:proofErr w:type="spellStart"/>
      <w:r w:rsidRPr="00C7191A">
        <w:rPr>
          <w:sz w:val="18"/>
          <w:szCs w:val="18"/>
        </w:rPr>
        <w:t>Kauflisbach</w:t>
      </w:r>
      <w:proofErr w:type="spellEnd"/>
      <w:r w:rsidRPr="00C7191A">
        <w:rPr>
          <w:sz w:val="18"/>
          <w:szCs w:val="18"/>
        </w:rPr>
        <w:t xml:space="preserve"> von der Quelle bis Einmündung Saane inkl. </w:t>
      </w:r>
      <w:proofErr w:type="spellStart"/>
      <w:r w:rsidRPr="00C7191A">
        <w:rPr>
          <w:sz w:val="18"/>
          <w:szCs w:val="18"/>
        </w:rPr>
        <w:t>Hugeligraben</w:t>
      </w:r>
      <w:proofErr w:type="spellEnd"/>
      <w:r w:rsidR="00222F28" w:rsidRPr="00C7191A">
        <w:rPr>
          <w:sz w:val="18"/>
          <w:szCs w:val="18"/>
        </w:rPr>
        <w:t>, diese Gewässer dürfen nur mit Kunstköder befischt werden.</w:t>
      </w:r>
    </w:p>
    <w:p w14:paraId="33BD82F3" w14:textId="7A9F5689" w:rsidR="00AF69FD" w:rsidRPr="00C7191A" w:rsidRDefault="00AF69FD" w:rsidP="00AF69FD">
      <w:pPr>
        <w:rPr>
          <w:sz w:val="18"/>
          <w:szCs w:val="18"/>
        </w:rPr>
      </w:pPr>
      <w:r w:rsidRPr="00C7191A">
        <w:rPr>
          <w:sz w:val="18"/>
          <w:szCs w:val="18"/>
        </w:rPr>
        <w:t>-</w:t>
      </w:r>
      <w:proofErr w:type="spellStart"/>
      <w:r w:rsidRPr="00C7191A">
        <w:rPr>
          <w:sz w:val="18"/>
          <w:szCs w:val="18"/>
        </w:rPr>
        <w:t>Turbachbach</w:t>
      </w:r>
      <w:proofErr w:type="spellEnd"/>
      <w:r w:rsidRPr="00C7191A">
        <w:rPr>
          <w:sz w:val="18"/>
          <w:szCs w:val="18"/>
        </w:rPr>
        <w:t xml:space="preserve"> und </w:t>
      </w:r>
      <w:proofErr w:type="spellStart"/>
      <w:r w:rsidRPr="00C7191A">
        <w:rPr>
          <w:sz w:val="18"/>
          <w:szCs w:val="18"/>
        </w:rPr>
        <w:t>Turnelsbach</w:t>
      </w:r>
      <w:proofErr w:type="spellEnd"/>
      <w:r w:rsidRPr="00C7191A">
        <w:rPr>
          <w:sz w:val="18"/>
          <w:szCs w:val="18"/>
        </w:rPr>
        <w:t xml:space="preserve"> von den Quellen bis Einmündung </w:t>
      </w:r>
      <w:proofErr w:type="spellStart"/>
      <w:r w:rsidRPr="00C7191A">
        <w:rPr>
          <w:sz w:val="18"/>
          <w:szCs w:val="18"/>
        </w:rPr>
        <w:t>Louibach</w:t>
      </w:r>
      <w:proofErr w:type="spellEnd"/>
      <w:r w:rsidRPr="00C7191A">
        <w:rPr>
          <w:sz w:val="18"/>
          <w:szCs w:val="18"/>
        </w:rPr>
        <w:t>, diese Gewässer dürfen nur mit</w:t>
      </w:r>
      <w:r>
        <w:rPr>
          <w:sz w:val="18"/>
          <w:szCs w:val="18"/>
        </w:rPr>
        <w:t xml:space="preserve"> Kunstk</w:t>
      </w:r>
      <w:r w:rsidRPr="00C7191A">
        <w:rPr>
          <w:sz w:val="18"/>
          <w:szCs w:val="18"/>
        </w:rPr>
        <w:t>ödern befischt werden</w:t>
      </w:r>
    </w:p>
    <w:p w14:paraId="02684FA4" w14:textId="173F6028" w:rsidR="00222F28" w:rsidRPr="00C7191A" w:rsidRDefault="00222F28" w:rsidP="00AA7CD0">
      <w:pPr>
        <w:rPr>
          <w:sz w:val="18"/>
          <w:szCs w:val="18"/>
        </w:rPr>
      </w:pPr>
      <w:r w:rsidRPr="00C7191A">
        <w:rPr>
          <w:sz w:val="18"/>
          <w:szCs w:val="18"/>
        </w:rPr>
        <w:t xml:space="preserve">Die Saane (im Saanenland), die kleine </w:t>
      </w:r>
      <w:proofErr w:type="spellStart"/>
      <w:r w:rsidRPr="00C7191A">
        <w:rPr>
          <w:sz w:val="18"/>
          <w:szCs w:val="18"/>
        </w:rPr>
        <w:t>Simme</w:t>
      </w:r>
      <w:proofErr w:type="spellEnd"/>
      <w:r w:rsidR="00AF69FD">
        <w:rPr>
          <w:sz w:val="18"/>
          <w:szCs w:val="18"/>
        </w:rPr>
        <w:t xml:space="preserve">, der </w:t>
      </w:r>
      <w:proofErr w:type="spellStart"/>
      <w:r w:rsidR="00AF69FD">
        <w:rPr>
          <w:sz w:val="18"/>
          <w:szCs w:val="18"/>
        </w:rPr>
        <w:t>Grischbach</w:t>
      </w:r>
      <w:proofErr w:type="spellEnd"/>
      <w:r w:rsidRPr="00C7191A">
        <w:rPr>
          <w:sz w:val="18"/>
          <w:szCs w:val="18"/>
        </w:rPr>
        <w:t xml:space="preserve"> und der </w:t>
      </w:r>
      <w:proofErr w:type="spellStart"/>
      <w:r w:rsidRPr="00C7191A">
        <w:rPr>
          <w:sz w:val="18"/>
          <w:szCs w:val="18"/>
        </w:rPr>
        <w:t>Arnensee</w:t>
      </w:r>
      <w:proofErr w:type="spellEnd"/>
      <w:r w:rsidRPr="00C7191A">
        <w:rPr>
          <w:sz w:val="18"/>
          <w:szCs w:val="18"/>
        </w:rPr>
        <w:t xml:space="preserve"> sind Kantonale Gewässer und benötigen eine kantonale Bewilligung.</w:t>
      </w:r>
    </w:p>
    <w:p w14:paraId="76C3F016" w14:textId="77777777" w:rsidR="00222F28" w:rsidRPr="00C7191A" w:rsidRDefault="00222F28" w:rsidP="00AA7CD0">
      <w:pPr>
        <w:rPr>
          <w:sz w:val="18"/>
          <w:szCs w:val="18"/>
        </w:rPr>
      </w:pPr>
      <w:r w:rsidRPr="00C7191A">
        <w:rPr>
          <w:sz w:val="18"/>
          <w:szCs w:val="18"/>
        </w:rPr>
        <w:t xml:space="preserve">Der </w:t>
      </w:r>
      <w:proofErr w:type="spellStart"/>
      <w:r w:rsidRPr="00C7191A">
        <w:rPr>
          <w:sz w:val="18"/>
          <w:szCs w:val="18"/>
        </w:rPr>
        <w:t>Lauenensee</w:t>
      </w:r>
      <w:proofErr w:type="spellEnd"/>
      <w:r w:rsidRPr="00C7191A">
        <w:rPr>
          <w:sz w:val="18"/>
          <w:szCs w:val="18"/>
        </w:rPr>
        <w:t xml:space="preserve"> untersteht dem Fischerverein </w:t>
      </w:r>
      <w:proofErr w:type="spellStart"/>
      <w:r w:rsidRPr="00C7191A">
        <w:rPr>
          <w:sz w:val="18"/>
          <w:szCs w:val="18"/>
        </w:rPr>
        <w:t>Lauenensee</w:t>
      </w:r>
      <w:proofErr w:type="spellEnd"/>
      <w:r w:rsidRPr="00C7191A">
        <w:rPr>
          <w:sz w:val="18"/>
          <w:szCs w:val="18"/>
        </w:rPr>
        <w:t>.</w:t>
      </w:r>
    </w:p>
    <w:p w14:paraId="512D4B69" w14:textId="0EFFDE72" w:rsidR="00222F28" w:rsidRPr="00C7191A" w:rsidRDefault="00C7191A" w:rsidP="00AA7CD0">
      <w:pPr>
        <w:rPr>
          <w:sz w:val="18"/>
          <w:szCs w:val="18"/>
        </w:rPr>
      </w:pPr>
      <w:r w:rsidRPr="00C7191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83DA87" wp14:editId="1AF863A8">
            <wp:simplePos x="0" y="0"/>
            <wp:positionH relativeFrom="column">
              <wp:posOffset>3129280</wp:posOffset>
            </wp:positionH>
            <wp:positionV relativeFrom="paragraph">
              <wp:posOffset>229235</wp:posOffset>
            </wp:positionV>
            <wp:extent cx="704850" cy="361950"/>
            <wp:effectExtent l="0" t="0" r="0" b="0"/>
            <wp:wrapNone/>
            <wp:docPr id="1" name="Bild 1" descr="cid:image001.png@01CED59C.E8540D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id:image001.png@01CED59C.E8540D0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2F28" w:rsidRPr="00C7191A">
        <w:rPr>
          <w:sz w:val="18"/>
          <w:szCs w:val="18"/>
        </w:rPr>
        <w:t>Alle anderen Gewässer sind Aufzucht oder Schongewässer und dürfen nicht befischt werden.</w:t>
      </w:r>
    </w:p>
    <w:p w14:paraId="040C6EF8" w14:textId="68018AE5" w:rsidR="0057102C" w:rsidRPr="00E22921" w:rsidRDefault="00222F28" w:rsidP="00AA7CD0">
      <w:pPr>
        <w:rPr>
          <w:sz w:val="18"/>
          <w:szCs w:val="18"/>
        </w:rPr>
      </w:pPr>
      <w:r w:rsidRPr="00C7191A">
        <w:rPr>
          <w:sz w:val="18"/>
          <w:szCs w:val="18"/>
        </w:rPr>
        <w:t>Petri Heil, Gstaad,</w:t>
      </w:r>
      <w:r w:rsidR="00C7191A" w:rsidRPr="00C7191A">
        <w:rPr>
          <w:sz w:val="18"/>
          <w:szCs w:val="18"/>
        </w:rPr>
        <w:t xml:space="preserve"> 3. März 2024</w:t>
      </w:r>
      <w:r w:rsidR="00C7191A" w:rsidRPr="00C7191A">
        <w:rPr>
          <w:sz w:val="18"/>
          <w:szCs w:val="18"/>
        </w:rPr>
        <w:tab/>
      </w:r>
      <w:r w:rsidR="00C7191A" w:rsidRPr="00C7191A">
        <w:rPr>
          <w:sz w:val="18"/>
          <w:szCs w:val="18"/>
        </w:rPr>
        <w:tab/>
      </w:r>
      <w:r w:rsidR="00C7191A" w:rsidRPr="00C7191A">
        <w:rPr>
          <w:sz w:val="18"/>
          <w:szCs w:val="18"/>
        </w:rPr>
        <w:tab/>
        <w:t xml:space="preserve">Präsident: </w:t>
      </w:r>
    </w:p>
    <w:sectPr w:rsidR="0057102C" w:rsidRPr="00E22921" w:rsidSect="007B330F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9A1D" w14:textId="77777777" w:rsidR="007B330F" w:rsidRDefault="007B330F" w:rsidP="00CA1826">
      <w:pPr>
        <w:spacing w:after="0" w:line="240" w:lineRule="auto"/>
      </w:pPr>
      <w:r>
        <w:separator/>
      </w:r>
    </w:p>
  </w:endnote>
  <w:endnote w:type="continuationSeparator" w:id="0">
    <w:p w14:paraId="1739720C" w14:textId="77777777" w:rsidR="007B330F" w:rsidRDefault="007B330F" w:rsidP="00CA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5D63" w14:textId="77777777" w:rsidR="007B330F" w:rsidRDefault="007B330F" w:rsidP="00CA1826">
      <w:pPr>
        <w:spacing w:after="0" w:line="240" w:lineRule="auto"/>
      </w:pPr>
      <w:r>
        <w:separator/>
      </w:r>
    </w:p>
  </w:footnote>
  <w:footnote w:type="continuationSeparator" w:id="0">
    <w:p w14:paraId="593D4AC8" w14:textId="77777777" w:rsidR="007B330F" w:rsidRDefault="007B330F" w:rsidP="00CA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BC7" w14:textId="77777777" w:rsidR="00AA7CD0" w:rsidRDefault="00AA7CD0" w:rsidP="00AA7CD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077705" wp14:editId="64444CB6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438150" cy="569333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69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3E2EF6" w14:textId="77777777" w:rsidR="00AA7CD0" w:rsidRPr="00C7191A" w:rsidRDefault="001A3BC7" w:rsidP="001A3BC7">
    <w:pPr>
      <w:pStyle w:val="Kopfzeile"/>
      <w:tabs>
        <w:tab w:val="left" w:pos="4536"/>
      </w:tabs>
      <w:jc w:val="center"/>
      <w:rPr>
        <w:rFonts w:ascii="Arial" w:hAnsi="Arial" w:cs="Arial"/>
        <w:b/>
        <w:sz w:val="24"/>
        <w:szCs w:val="24"/>
      </w:rPr>
    </w:pPr>
    <w:r w:rsidRPr="00C7191A">
      <w:rPr>
        <w:rFonts w:ascii="Arial" w:hAnsi="Arial" w:cs="Arial"/>
        <w:b/>
        <w:sz w:val="24"/>
        <w:szCs w:val="24"/>
      </w:rPr>
      <w:t>Fischereireglemen</w:t>
    </w:r>
    <w:r w:rsidR="00222F28" w:rsidRPr="00C7191A">
      <w:rPr>
        <w:rFonts w:ascii="Arial" w:hAnsi="Arial" w:cs="Arial"/>
        <w:b/>
        <w:sz w:val="24"/>
        <w:szCs w:val="24"/>
      </w:rPr>
      <w:t>t</w:t>
    </w:r>
    <w:r w:rsidRPr="00C7191A">
      <w:rPr>
        <w:rFonts w:ascii="Arial" w:hAnsi="Arial" w:cs="Arial"/>
        <w:b/>
        <w:sz w:val="24"/>
        <w:szCs w:val="24"/>
      </w:rPr>
      <w:t xml:space="preserve"> in unseren Pachtgewässern 2024-2029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C7"/>
    <w:rsid w:val="000101D9"/>
    <w:rsid w:val="000A5084"/>
    <w:rsid w:val="000D4549"/>
    <w:rsid w:val="001A3BC7"/>
    <w:rsid w:val="001C023D"/>
    <w:rsid w:val="00222F28"/>
    <w:rsid w:val="00266BF6"/>
    <w:rsid w:val="002D0C78"/>
    <w:rsid w:val="00342776"/>
    <w:rsid w:val="004C75F2"/>
    <w:rsid w:val="00543DFC"/>
    <w:rsid w:val="0057102C"/>
    <w:rsid w:val="00571877"/>
    <w:rsid w:val="007B330F"/>
    <w:rsid w:val="00843043"/>
    <w:rsid w:val="00887BC4"/>
    <w:rsid w:val="008A349A"/>
    <w:rsid w:val="00A24276"/>
    <w:rsid w:val="00A65B1F"/>
    <w:rsid w:val="00AA7CD0"/>
    <w:rsid w:val="00AF69FD"/>
    <w:rsid w:val="00BC4BFF"/>
    <w:rsid w:val="00C7191A"/>
    <w:rsid w:val="00CA1826"/>
    <w:rsid w:val="00CC375B"/>
    <w:rsid w:val="00D260D4"/>
    <w:rsid w:val="00D453B2"/>
    <w:rsid w:val="00E22921"/>
    <w:rsid w:val="00E23B06"/>
    <w:rsid w:val="00EA72EC"/>
    <w:rsid w:val="00F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6A470"/>
  <w15:docId w15:val="{1154078D-2476-4A0B-840F-8986FBE7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826"/>
  </w:style>
  <w:style w:type="paragraph" w:styleId="Fuzeile">
    <w:name w:val="footer"/>
    <w:basedOn w:val="Standard"/>
    <w:link w:val="FuzeileZchn"/>
    <w:uiPriority w:val="99"/>
    <w:unhideWhenUsed/>
    <w:rsid w:val="00C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18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Documents\Benutzerdefinierte%20Office-Vorlagen\Briefvorlage_AFVS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Briefvorlage_AFVSL</Template>
  <TotalTime>0</TotalTime>
  <Pages>1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Romang</cp:lastModifiedBy>
  <cp:revision>4</cp:revision>
  <cp:lastPrinted>2024-03-03T07:27:00Z</cp:lastPrinted>
  <dcterms:created xsi:type="dcterms:W3CDTF">2024-02-22T16:08:00Z</dcterms:created>
  <dcterms:modified xsi:type="dcterms:W3CDTF">2024-03-03T07:42:00Z</dcterms:modified>
</cp:coreProperties>
</file>